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3A39" w14:textId="77777777" w:rsidR="003357A1" w:rsidRPr="003357A1" w:rsidRDefault="003357A1" w:rsidP="003357A1">
      <w:pPr>
        <w:jc w:val="center"/>
        <w:rPr>
          <w:b/>
          <w:bCs/>
        </w:rPr>
      </w:pPr>
      <w:r w:rsidRPr="003357A1">
        <w:rPr>
          <w:b/>
          <w:bCs/>
        </w:rPr>
        <w:t>Публичная оферта о сотрудничестве по реферальной программе</w:t>
      </w:r>
    </w:p>
    <w:p w14:paraId="3A576709" w14:textId="5B01ECFC" w:rsidR="003357A1" w:rsidRPr="003357A1" w:rsidRDefault="003357A1" w:rsidP="003357A1">
      <w:r w:rsidRPr="003357A1">
        <w:rPr>
          <w:b/>
          <w:bCs/>
        </w:rPr>
        <w:t>г. Новосибирск</w:t>
      </w:r>
      <w:r w:rsidRPr="003357A1">
        <w:br/>
        <w:t xml:space="preserve">Дата публикации: </w:t>
      </w:r>
      <w:r>
        <w:t>05</w:t>
      </w:r>
      <w:r w:rsidRPr="003357A1">
        <w:t xml:space="preserve"> </w:t>
      </w:r>
      <w:r>
        <w:t>мая</w:t>
      </w:r>
      <w:r w:rsidRPr="003357A1">
        <w:t xml:space="preserve"> 2025 г.</w:t>
      </w:r>
    </w:p>
    <w:p w14:paraId="4618A54D" w14:textId="77777777" w:rsidR="003357A1" w:rsidRPr="003357A1" w:rsidRDefault="003357A1" w:rsidP="003357A1">
      <w:r w:rsidRPr="003357A1">
        <w:t xml:space="preserve">Общество с ограниченной ответственностью «ЛЕГАЛ ГРУПП», ИНН 5405089246, ОГРН 1235400040061, в лице генерального директора Смирновой Александры Олеговны, действующей на основании Устава, публикует настоящую </w:t>
      </w:r>
      <w:r w:rsidRPr="003357A1">
        <w:rPr>
          <w:b/>
          <w:bCs/>
        </w:rPr>
        <w:t>оферту</w:t>
      </w:r>
      <w:r w:rsidRPr="003357A1">
        <w:t xml:space="preserve"> (далее — «Оферта») о заключении агентского договора на следующих условиях:</w:t>
      </w:r>
    </w:p>
    <w:p w14:paraId="3A8A5D6E" w14:textId="77777777" w:rsidR="003357A1" w:rsidRPr="003357A1" w:rsidRDefault="003357A1" w:rsidP="003357A1">
      <w:r w:rsidRPr="003357A1">
        <w:pict w14:anchorId="1E6451A8">
          <v:rect id="_x0000_i1061" style="width:0;height:1.5pt" o:hralign="center" o:hrstd="t" o:hr="t" fillcolor="#a0a0a0" stroked="f"/>
        </w:pict>
      </w:r>
    </w:p>
    <w:p w14:paraId="692F125C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1. Суть оферты</w:t>
      </w:r>
    </w:p>
    <w:p w14:paraId="4DE0459D" w14:textId="77777777" w:rsidR="003357A1" w:rsidRPr="003357A1" w:rsidRDefault="003357A1" w:rsidP="003357A1">
      <w:r w:rsidRPr="003357A1">
        <w:t xml:space="preserve">Мы предлагаем любому физическому лицу (далее — «Партнёр») участвовать в реферальной программе и получать </w:t>
      </w:r>
      <w:r w:rsidRPr="003357A1">
        <w:rPr>
          <w:b/>
          <w:bCs/>
        </w:rPr>
        <w:t>вознаграждение в размере 15 000 рублей</w:t>
      </w:r>
      <w:r w:rsidRPr="003357A1">
        <w:t xml:space="preserve"> за каждого клиента, привлечённого по условиям, описанным ниже.</w:t>
      </w:r>
    </w:p>
    <w:p w14:paraId="2FDB6AFB" w14:textId="77777777" w:rsidR="003357A1" w:rsidRPr="003357A1" w:rsidRDefault="003357A1" w:rsidP="003357A1">
      <w:r w:rsidRPr="003357A1">
        <w:pict w14:anchorId="099D6530">
          <v:rect id="_x0000_i1062" style="width:0;height:1.5pt" o:hralign="center" o:hrstd="t" o:hr="t" fillcolor="#a0a0a0" stroked="f"/>
        </w:pict>
      </w:r>
    </w:p>
    <w:p w14:paraId="0FA3FBF3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2. Условия участия</w:t>
      </w:r>
    </w:p>
    <w:p w14:paraId="210547CF" w14:textId="77777777" w:rsidR="003357A1" w:rsidRPr="003357A1" w:rsidRDefault="003357A1" w:rsidP="003357A1">
      <w:r w:rsidRPr="003357A1">
        <w:t>Партнёр признаётся участником программы, если он:</w:t>
      </w:r>
    </w:p>
    <w:p w14:paraId="62A0A252" w14:textId="77777777" w:rsidR="003357A1" w:rsidRPr="003357A1" w:rsidRDefault="003357A1" w:rsidP="003357A1">
      <w:pPr>
        <w:numPr>
          <w:ilvl w:val="0"/>
          <w:numId w:val="1"/>
        </w:numPr>
      </w:pPr>
      <w:r w:rsidRPr="003357A1">
        <w:t>Оповестил клиентов об услугах возврата страховок по кредитам;</w:t>
      </w:r>
    </w:p>
    <w:p w14:paraId="478000A0" w14:textId="77777777" w:rsidR="003357A1" w:rsidRPr="003357A1" w:rsidRDefault="003357A1" w:rsidP="003357A1">
      <w:pPr>
        <w:numPr>
          <w:ilvl w:val="0"/>
          <w:numId w:val="1"/>
        </w:numPr>
      </w:pPr>
      <w:r w:rsidRPr="003357A1">
        <w:t>Направил клиента к нам с использованием индивидуального кодового слова, ссылки или иного идентификатора;</w:t>
      </w:r>
    </w:p>
    <w:p w14:paraId="14A4D5FD" w14:textId="77777777" w:rsidR="003357A1" w:rsidRPr="003357A1" w:rsidRDefault="003357A1" w:rsidP="003357A1">
      <w:pPr>
        <w:numPr>
          <w:ilvl w:val="0"/>
          <w:numId w:val="1"/>
        </w:numPr>
      </w:pPr>
      <w:r w:rsidRPr="003357A1">
        <w:t>Клиент впервые обратился к нам по рекомендации Партнёра;</w:t>
      </w:r>
    </w:p>
    <w:p w14:paraId="12B218EA" w14:textId="77777777" w:rsidR="003357A1" w:rsidRPr="003357A1" w:rsidRDefault="003357A1" w:rsidP="003357A1">
      <w:pPr>
        <w:numPr>
          <w:ilvl w:val="0"/>
          <w:numId w:val="1"/>
        </w:numPr>
      </w:pPr>
      <w:r w:rsidRPr="003357A1">
        <w:t>Заключил договор с нашей компанией;</w:t>
      </w:r>
    </w:p>
    <w:p w14:paraId="55727FDB" w14:textId="77777777" w:rsidR="003357A1" w:rsidRPr="003357A1" w:rsidRDefault="003357A1" w:rsidP="003357A1">
      <w:pPr>
        <w:numPr>
          <w:ilvl w:val="0"/>
          <w:numId w:val="1"/>
        </w:numPr>
      </w:pPr>
      <w:r w:rsidRPr="003357A1">
        <w:t>Получил возврат денежных средств в результате нашей работы.</w:t>
      </w:r>
    </w:p>
    <w:p w14:paraId="249FCCE7" w14:textId="77777777" w:rsidR="003357A1" w:rsidRPr="003357A1" w:rsidRDefault="003357A1" w:rsidP="003357A1">
      <w:r w:rsidRPr="003357A1">
        <w:pict w14:anchorId="763F9D07">
          <v:rect id="_x0000_i1063" style="width:0;height:1.5pt" o:hralign="center" o:hrstd="t" o:hr="t" fillcolor="#a0a0a0" stroked="f"/>
        </w:pict>
      </w:r>
    </w:p>
    <w:p w14:paraId="21847351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3. Какие клиенты подходят?</w:t>
      </w:r>
    </w:p>
    <w:p w14:paraId="7148A325" w14:textId="77777777" w:rsidR="003357A1" w:rsidRPr="003357A1" w:rsidRDefault="003357A1" w:rsidP="003357A1">
      <w:pPr>
        <w:numPr>
          <w:ilvl w:val="0"/>
          <w:numId w:val="2"/>
        </w:numPr>
      </w:pPr>
      <w:r w:rsidRPr="003357A1">
        <w:t>Потребительские кредиты</w:t>
      </w:r>
    </w:p>
    <w:p w14:paraId="0AA7AF8A" w14:textId="77777777" w:rsidR="003357A1" w:rsidRPr="003357A1" w:rsidRDefault="003357A1" w:rsidP="003357A1">
      <w:pPr>
        <w:numPr>
          <w:ilvl w:val="0"/>
          <w:numId w:val="2"/>
        </w:numPr>
      </w:pPr>
      <w:r w:rsidRPr="003357A1">
        <w:t>Автокредиты</w:t>
      </w:r>
    </w:p>
    <w:p w14:paraId="5E060697" w14:textId="77777777" w:rsidR="003357A1" w:rsidRPr="003357A1" w:rsidRDefault="003357A1" w:rsidP="003357A1">
      <w:pPr>
        <w:numPr>
          <w:ilvl w:val="0"/>
          <w:numId w:val="2"/>
        </w:numPr>
      </w:pPr>
      <w:r w:rsidRPr="003357A1">
        <w:t>Ипотеки</w:t>
      </w:r>
    </w:p>
    <w:p w14:paraId="2837B74F" w14:textId="77777777" w:rsidR="003357A1" w:rsidRPr="003357A1" w:rsidRDefault="003357A1" w:rsidP="003357A1">
      <w:r w:rsidRPr="003357A1">
        <w:rPr>
          <w:b/>
          <w:bCs/>
        </w:rPr>
        <w:t>Важно:</w:t>
      </w:r>
      <w:r w:rsidRPr="003357A1">
        <w:t xml:space="preserve"> Мы работаем с возвратами только в Альфа-Банке и МТС Банке.</w:t>
      </w:r>
    </w:p>
    <w:p w14:paraId="7C800D1D" w14:textId="77777777" w:rsidR="003357A1" w:rsidRPr="003357A1" w:rsidRDefault="003357A1" w:rsidP="003357A1">
      <w:r w:rsidRPr="003357A1">
        <w:pict w14:anchorId="01781766">
          <v:rect id="_x0000_i1064" style="width:0;height:1.5pt" o:hralign="center" o:hrstd="t" o:hr="t" fillcolor="#a0a0a0" stroked="f"/>
        </w:pict>
      </w:r>
    </w:p>
    <w:p w14:paraId="5784134F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4. Вознаграждение и выплаты</w:t>
      </w:r>
    </w:p>
    <w:p w14:paraId="00E5AE9F" w14:textId="77777777" w:rsidR="003357A1" w:rsidRPr="003357A1" w:rsidRDefault="003357A1" w:rsidP="003357A1">
      <w:pPr>
        <w:numPr>
          <w:ilvl w:val="0"/>
          <w:numId w:val="3"/>
        </w:numPr>
      </w:pPr>
      <w:r w:rsidRPr="003357A1">
        <w:t xml:space="preserve">Размер вознаграждения: </w:t>
      </w:r>
      <w:r w:rsidRPr="003357A1">
        <w:rPr>
          <w:b/>
          <w:bCs/>
        </w:rPr>
        <w:t>15 000 руб. за каждого успешного клиента.</w:t>
      </w:r>
    </w:p>
    <w:p w14:paraId="0668B2FA" w14:textId="77777777" w:rsidR="003357A1" w:rsidRPr="003357A1" w:rsidRDefault="003357A1" w:rsidP="003357A1">
      <w:pPr>
        <w:numPr>
          <w:ilvl w:val="0"/>
          <w:numId w:val="3"/>
        </w:numPr>
      </w:pPr>
      <w:r w:rsidRPr="003357A1">
        <w:t xml:space="preserve">Выплата производится в течение </w:t>
      </w:r>
      <w:r w:rsidRPr="003357A1">
        <w:rPr>
          <w:b/>
          <w:bCs/>
        </w:rPr>
        <w:t>5 рабочих дней</w:t>
      </w:r>
      <w:r w:rsidRPr="003357A1">
        <w:t xml:space="preserve"> после фактического возврата средств клиенту и выполнения всех обязательств.</w:t>
      </w:r>
    </w:p>
    <w:p w14:paraId="79A6D08C" w14:textId="77777777" w:rsidR="003357A1" w:rsidRPr="003357A1" w:rsidRDefault="003357A1" w:rsidP="003357A1">
      <w:pPr>
        <w:numPr>
          <w:ilvl w:val="0"/>
          <w:numId w:val="3"/>
        </w:numPr>
      </w:pPr>
      <w:r w:rsidRPr="003357A1">
        <w:t>Деньги перечисляются на банковскую карту, указанную Партнёром.</w:t>
      </w:r>
    </w:p>
    <w:p w14:paraId="0F9B8B3F" w14:textId="77777777" w:rsidR="003357A1" w:rsidRPr="003357A1" w:rsidRDefault="003357A1" w:rsidP="003357A1">
      <w:r w:rsidRPr="003357A1">
        <w:pict w14:anchorId="77264F49">
          <v:rect id="_x0000_i1065" style="width:0;height:1.5pt" o:hralign="center" o:hrstd="t" o:hr="t" fillcolor="#a0a0a0" stroked="f"/>
        </w:pict>
      </w:r>
    </w:p>
    <w:p w14:paraId="5D39B831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5. Прочие условия</w:t>
      </w:r>
    </w:p>
    <w:p w14:paraId="0A5C1482" w14:textId="77777777" w:rsidR="003357A1" w:rsidRPr="003357A1" w:rsidRDefault="003357A1" w:rsidP="003357A1">
      <w:pPr>
        <w:numPr>
          <w:ilvl w:val="0"/>
          <w:numId w:val="4"/>
        </w:numPr>
      </w:pPr>
      <w:r w:rsidRPr="003357A1">
        <w:lastRenderedPageBreak/>
        <w:t>Партнёр не имеет права давать гарантии или вводить клиентов в заблуждение.</w:t>
      </w:r>
    </w:p>
    <w:p w14:paraId="098B7780" w14:textId="77777777" w:rsidR="003357A1" w:rsidRPr="003357A1" w:rsidRDefault="003357A1" w:rsidP="003357A1">
      <w:pPr>
        <w:numPr>
          <w:ilvl w:val="0"/>
          <w:numId w:val="4"/>
        </w:numPr>
      </w:pPr>
      <w:r w:rsidRPr="003357A1">
        <w:t>Мы предоставляем все необходимые материалы для работы.</w:t>
      </w:r>
    </w:p>
    <w:p w14:paraId="46742CC9" w14:textId="77777777" w:rsidR="003357A1" w:rsidRPr="003357A1" w:rsidRDefault="003357A1" w:rsidP="003357A1">
      <w:pPr>
        <w:numPr>
          <w:ilvl w:val="0"/>
          <w:numId w:val="4"/>
        </w:numPr>
      </w:pPr>
      <w:r w:rsidRPr="003357A1">
        <w:t>В случае нарушения правил, мы вправе отказать в выплате.</w:t>
      </w:r>
    </w:p>
    <w:p w14:paraId="71E6F934" w14:textId="77777777" w:rsidR="003357A1" w:rsidRPr="003357A1" w:rsidRDefault="003357A1" w:rsidP="003357A1">
      <w:pPr>
        <w:numPr>
          <w:ilvl w:val="0"/>
          <w:numId w:val="4"/>
        </w:numPr>
      </w:pPr>
      <w:r w:rsidRPr="003357A1">
        <w:t>Мы можем менять условия программы, уведомив Партнёра минимум за 5 дней.</w:t>
      </w:r>
    </w:p>
    <w:p w14:paraId="44F32618" w14:textId="77777777" w:rsidR="003357A1" w:rsidRPr="003357A1" w:rsidRDefault="003357A1" w:rsidP="003357A1">
      <w:r w:rsidRPr="003357A1">
        <w:pict w14:anchorId="13BC9C4F">
          <v:rect id="_x0000_i1066" style="width:0;height:1.5pt" o:hralign="center" o:hrstd="t" o:hr="t" fillcolor="#a0a0a0" stroked="f"/>
        </w:pict>
      </w:r>
    </w:p>
    <w:p w14:paraId="3F093744" w14:textId="77777777" w:rsidR="003357A1" w:rsidRPr="003357A1" w:rsidRDefault="003357A1" w:rsidP="003357A1">
      <w:pPr>
        <w:rPr>
          <w:b/>
          <w:bCs/>
        </w:rPr>
      </w:pPr>
      <w:r w:rsidRPr="003357A1">
        <w:rPr>
          <w:b/>
          <w:bCs/>
        </w:rPr>
        <w:t>6. Как принять оферту</w:t>
      </w:r>
    </w:p>
    <w:p w14:paraId="5F9A0FA8" w14:textId="77777777" w:rsidR="003357A1" w:rsidRPr="003357A1" w:rsidRDefault="003357A1" w:rsidP="003357A1">
      <w:r w:rsidRPr="003357A1">
        <w:t xml:space="preserve">Если вы начинаете распространять информацию, использовать свои ссылки/кодовые слова и направлять к нам клиентов — это означает, что вы </w:t>
      </w:r>
      <w:r w:rsidRPr="003357A1">
        <w:rPr>
          <w:b/>
          <w:bCs/>
        </w:rPr>
        <w:t>согласны с условиями настоящей публичной оферты</w:t>
      </w:r>
      <w:r w:rsidRPr="003357A1">
        <w:t>, и договор считается заключённым.</w:t>
      </w:r>
    </w:p>
    <w:p w14:paraId="1435DE3E" w14:textId="77777777" w:rsidR="00213416" w:rsidRDefault="00213416"/>
    <w:sectPr w:rsidR="00213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34F26"/>
    <w:multiLevelType w:val="multilevel"/>
    <w:tmpl w:val="738A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13BC4"/>
    <w:multiLevelType w:val="multilevel"/>
    <w:tmpl w:val="1ACA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33E06"/>
    <w:multiLevelType w:val="multilevel"/>
    <w:tmpl w:val="5BD6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AE0CB2"/>
    <w:multiLevelType w:val="multilevel"/>
    <w:tmpl w:val="9604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672242">
    <w:abstractNumId w:val="0"/>
  </w:num>
  <w:num w:numId="2" w16cid:durableId="2087919462">
    <w:abstractNumId w:val="3"/>
  </w:num>
  <w:num w:numId="3" w16cid:durableId="865631421">
    <w:abstractNumId w:val="2"/>
  </w:num>
  <w:num w:numId="4" w16cid:durableId="1989437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213416"/>
    <w:rsid w:val="003357A1"/>
    <w:rsid w:val="005F6DA6"/>
    <w:rsid w:val="009A796D"/>
    <w:rsid w:val="00C1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B4C9"/>
  <w15:chartTrackingRefBased/>
  <w15:docId w15:val="{EF71A0B9-9255-4143-A608-C5E98116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7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9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9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9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9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9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9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9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9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9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9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79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9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paradoxjoin42@gmail.com</dc:creator>
  <cp:keywords/>
  <dc:description/>
  <cp:lastModifiedBy>paradoxjoin42@gmail.com</cp:lastModifiedBy>
  <cp:revision>3</cp:revision>
  <dcterms:created xsi:type="dcterms:W3CDTF">2025-05-05T05:27:00Z</dcterms:created>
  <dcterms:modified xsi:type="dcterms:W3CDTF">2025-05-05T05:28:00Z</dcterms:modified>
</cp:coreProperties>
</file>